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A271C2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 w:rsidRPr="00A271C2">
                              <w:rPr>
                                <w:b/>
                              </w:rPr>
                              <w:t>КНГ/</w:t>
                            </w:r>
                            <w:r w:rsidR="00A271C2" w:rsidRPr="00A271C2">
                              <w:rPr>
                                <w:b/>
                              </w:rPr>
                              <w:t>7</w:t>
                            </w:r>
                            <w:r w:rsidR="00BC2D65">
                              <w:rPr>
                                <w:b/>
                              </w:rPr>
                              <w:t>6</w:t>
                            </w:r>
                            <w:r w:rsidR="008301D0" w:rsidRPr="00A271C2">
                              <w:rPr>
                                <w:b/>
                              </w:rPr>
                              <w:t>-</w:t>
                            </w:r>
                            <w:r w:rsidR="005329C6" w:rsidRPr="00A271C2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A271C2">
                              <w:t>выполнение работ по</w:t>
                            </w:r>
                            <w:r w:rsidR="00A271C2" w:rsidRP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</w:t>
                            </w:r>
                            <w:r w:rsid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инженерной подготовке объектов: </w:t>
                            </w:r>
                            <w:r w:rsidR="00BC2D65">
                              <w:rPr>
                                <w:rFonts w:cs="Arial"/>
                              </w:rPr>
                              <w:t xml:space="preserve">по инженерной подготовке объектов: </w:t>
                            </w:r>
                            <w:r w:rsidR="00BC2D65">
                              <w:rPr>
                                <w:rFonts w:cs="Arial"/>
                                <w:color w:val="000000"/>
                              </w:rPr>
                              <w:t>«Карьер грунта № 11 с подъездной автодорогой», «Автодорога Причал-ЦПС», «Площадка складирования материалов до плавучего п</w:t>
                            </w:r>
                            <w:bookmarkStart w:id="0" w:name="_GoBack"/>
                            <w:bookmarkEnd w:id="0"/>
                            <w:r w:rsidR="00BC2D65">
                              <w:rPr>
                                <w:rFonts w:cs="Arial"/>
                                <w:color w:val="000000"/>
                              </w:rPr>
                              <w:t>ричала», «Куст скважин № 10 с подъездом и инженерными коммуникациями»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A271C2">
                        <w:rPr>
                          <w:b/>
                        </w:rPr>
                        <w:t xml:space="preserve">: Лот № </w:t>
                      </w:r>
                      <w:r w:rsidR="008301D0" w:rsidRPr="00A271C2">
                        <w:rPr>
                          <w:b/>
                        </w:rPr>
                        <w:t>КНГ/</w:t>
                      </w:r>
                      <w:r w:rsidR="00A271C2" w:rsidRPr="00A271C2">
                        <w:rPr>
                          <w:b/>
                        </w:rPr>
                        <w:t>7</w:t>
                      </w:r>
                      <w:r w:rsidR="00BC2D65">
                        <w:rPr>
                          <w:b/>
                        </w:rPr>
                        <w:t>6</w:t>
                      </w:r>
                      <w:r w:rsidR="008301D0" w:rsidRPr="00A271C2">
                        <w:rPr>
                          <w:b/>
                        </w:rPr>
                        <w:t>-</w:t>
                      </w:r>
                      <w:r w:rsidR="005329C6" w:rsidRPr="00A271C2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A271C2">
                        <w:t>выполнение работ по</w:t>
                      </w:r>
                      <w:r w:rsidR="00A271C2" w:rsidRP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</w:t>
                      </w:r>
                      <w:r w:rsid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инженерной подготовке объектов: </w:t>
                      </w:r>
                      <w:r w:rsidR="00BC2D65">
                        <w:rPr>
                          <w:rFonts w:cs="Arial"/>
                        </w:rPr>
                        <w:t xml:space="preserve">по инженерной подготовке объектов: </w:t>
                      </w:r>
                      <w:r w:rsidR="00BC2D65">
                        <w:rPr>
                          <w:rFonts w:cs="Arial"/>
                          <w:color w:val="000000"/>
                        </w:rPr>
                        <w:t>«Карьер грунта № 11 с подъездной автодорогой», «Автодорога Причал-ЦПС», «Площадка складирования материалов до плавучего п</w:t>
                      </w:r>
                      <w:bookmarkStart w:id="1" w:name="_GoBack"/>
                      <w:bookmarkEnd w:id="1"/>
                      <w:r w:rsidR="00BC2D65">
                        <w:rPr>
                          <w:rFonts w:cs="Arial"/>
                          <w:color w:val="000000"/>
                        </w:rPr>
                        <w:t>ричала», «Куст скважин № 10 с подъездом и инженерными коммуникациями»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2494A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271C2"/>
    <w:rsid w:val="00A84267"/>
    <w:rsid w:val="00B043C2"/>
    <w:rsid w:val="00BC2D65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17</cp:revision>
  <cp:lastPrinted>2014-10-10T05:09:00Z</cp:lastPrinted>
  <dcterms:created xsi:type="dcterms:W3CDTF">2014-09-11T03:08:00Z</dcterms:created>
  <dcterms:modified xsi:type="dcterms:W3CDTF">2014-10-22T08:39:00Z</dcterms:modified>
</cp:coreProperties>
</file>